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4B0C1">
      <w:pPr>
        <w:pStyle w:val="2"/>
        <w:jc w:val="left"/>
        <w:rPr>
          <w:rFonts w:hint="default" w:eastAsia="黑体" w:cs="黑体"/>
          <w:w w:val="95"/>
          <w:sz w:val="32"/>
          <w:szCs w:val="32"/>
        </w:rPr>
      </w:pPr>
      <w:r>
        <w:rPr>
          <w:rFonts w:eastAsia="黑体" w:cs="黑体"/>
          <w:w w:val="95"/>
          <w:sz w:val="32"/>
          <w:szCs w:val="32"/>
        </w:rPr>
        <w:t>附件4</w:t>
      </w:r>
    </w:p>
    <w:p w14:paraId="091DFC9B">
      <w:pPr>
        <w:pStyle w:val="2"/>
        <w:spacing w:line="600" w:lineRule="exact"/>
        <w:rPr>
          <w:rFonts w:eastAsia="方正小标宋简体" w:cs="仿宋_GB2312"/>
          <w:kern w:val="32"/>
          <w:sz w:val="28"/>
          <w:szCs w:val="28"/>
          <w:shd w:val="clear" w:color="auto" w:fill="FFFFFF"/>
        </w:rPr>
      </w:pPr>
      <w:bookmarkStart w:id="0" w:name="_GoBack"/>
      <w:r>
        <w:rPr>
          <w:rFonts w:eastAsia="方正小标宋简体" w:cs="方正小标宋_GBK"/>
          <w:sz w:val="44"/>
          <w:szCs w:val="44"/>
        </w:rPr>
        <w:t>工作业绩和成果对照表（副研究员）</w:t>
      </w:r>
      <w:bookmarkEnd w:id="0"/>
    </w:p>
    <w:tbl>
      <w:tblPr>
        <w:tblStyle w:val="7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978"/>
        <w:gridCol w:w="1960"/>
        <w:gridCol w:w="1740"/>
      </w:tblGrid>
      <w:tr w14:paraId="547C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E852F18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5978" w:type="dxa"/>
            <w:vAlign w:val="center"/>
          </w:tcPr>
          <w:p w14:paraId="193B3DFA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sz w:val="28"/>
                <w:szCs w:val="28"/>
              </w:rPr>
              <w:t>标准条件</w:t>
            </w:r>
          </w:p>
        </w:tc>
        <w:tc>
          <w:tcPr>
            <w:tcW w:w="1960" w:type="dxa"/>
            <w:vAlign w:val="center"/>
          </w:tcPr>
          <w:p w14:paraId="74489A9B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符合条件的业绩成果名称</w:t>
            </w:r>
          </w:p>
        </w:tc>
        <w:tc>
          <w:tcPr>
            <w:tcW w:w="1740" w:type="dxa"/>
            <w:vAlign w:val="center"/>
          </w:tcPr>
          <w:p w14:paraId="7D1C2934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业绩成果批复/颁发机构</w:t>
            </w:r>
          </w:p>
        </w:tc>
      </w:tr>
      <w:tr w14:paraId="62BE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EBB96AB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14:paraId="7DD00DDF">
            <w:pPr>
              <w:spacing w:line="0" w:lineRule="atLeast"/>
              <w:jc w:val="left"/>
              <w:rPr>
                <w:rFonts w:ascii="宋体" w:hAnsi="宋体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为省级以上继续教育项目或国家级、省级继续教育基地举办的继续教育项目授课3次以上、听</w:t>
            </w:r>
            <w:r>
              <w:rPr>
                <w:rFonts w:hint="eastAsia" w:ascii="宋体" w:hAnsi="宋体" w:eastAsia="仿宋_GB2312" w:cs="仿宋_GB2312"/>
                <w:spacing w:val="-6"/>
                <w:kern w:val="32"/>
                <w:sz w:val="28"/>
                <w:szCs w:val="28"/>
                <w:shd w:val="clear" w:color="auto" w:fill="FFFFFF"/>
              </w:rPr>
              <w:t>众累计150人次以上；或在省级继续教育网络平台上提供课程累计达3学时，受到业内认可。</w:t>
            </w:r>
          </w:p>
        </w:tc>
        <w:tc>
          <w:tcPr>
            <w:tcW w:w="1960" w:type="dxa"/>
          </w:tcPr>
          <w:p w14:paraId="4231ECA0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4B0EA2E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1BFB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6" w:type="dxa"/>
            <w:vAlign w:val="center"/>
          </w:tcPr>
          <w:p w14:paraId="7FF0D92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14:paraId="41D42139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在专业核心期刊作为第一作者（通讯作者）发表专业学术论文1篇以上。</w:t>
            </w:r>
          </w:p>
        </w:tc>
        <w:tc>
          <w:tcPr>
            <w:tcW w:w="1960" w:type="dxa"/>
          </w:tcPr>
          <w:p w14:paraId="4722096A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08094E6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3F25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8F7C315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14:paraId="0BBF8A42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公开出版专业学术专著、合著、译著1部以上（副主编以上）。</w:t>
            </w:r>
          </w:p>
        </w:tc>
        <w:tc>
          <w:tcPr>
            <w:tcW w:w="1960" w:type="dxa"/>
          </w:tcPr>
          <w:p w14:paraId="5BDEA13C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3EBA4FB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7C44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741BAC3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14:paraId="79086986">
            <w:pPr>
              <w:pStyle w:val="5"/>
              <w:snapToGrid w:val="0"/>
              <w:spacing w:beforeAutospacing="0" w:afterAutospacing="0"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参与编写出版并在教学中实际应用的专业教材1部以上（编委以上）。</w:t>
            </w:r>
          </w:p>
        </w:tc>
        <w:tc>
          <w:tcPr>
            <w:tcW w:w="1960" w:type="dxa"/>
          </w:tcPr>
          <w:p w14:paraId="5218D0D4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1A241FB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58DB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9DF0383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14:paraId="4C21C651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工作业绩突出，获得县级以上党委、政府或省级以上工作部门表彰。</w:t>
            </w:r>
          </w:p>
        </w:tc>
        <w:tc>
          <w:tcPr>
            <w:tcW w:w="1960" w:type="dxa"/>
          </w:tcPr>
          <w:p w14:paraId="453771E6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B3A4A6E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3E88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55F5651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14:paraId="749DC463">
            <w:pPr>
              <w:pStyle w:val="5"/>
              <w:snapToGrid w:val="0"/>
              <w:spacing w:beforeAutospacing="0" w:afterAutospacing="0" w:line="0" w:lineRule="atLeas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作为主要完成人有1项以上市（厅）级科研项目（含政府委托项目）立项并通过验收或结题；或2项以上市级卫生健康等有关部门科研项目立项并通过验收或结题。</w:t>
            </w:r>
          </w:p>
        </w:tc>
        <w:tc>
          <w:tcPr>
            <w:tcW w:w="1960" w:type="dxa"/>
          </w:tcPr>
          <w:p w14:paraId="70CAE2CC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8467170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74CA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C7E7D1A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14:paraId="5C425D50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作为主要完成人获得卫生管理相关市（厅）级以上科研成果获奖或教学成果三等奖以上。</w:t>
            </w:r>
          </w:p>
        </w:tc>
        <w:tc>
          <w:tcPr>
            <w:tcW w:w="1960" w:type="dxa"/>
          </w:tcPr>
          <w:p w14:paraId="73B099BF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7EA3307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3D1F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353EF0A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14:paraId="6C53F721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参与制定、修订省级以上本行业标准、条例等规范性文件1项以上或参与省级以上专业评审、鉴定等2项以上。</w:t>
            </w:r>
          </w:p>
        </w:tc>
        <w:tc>
          <w:tcPr>
            <w:tcW w:w="1960" w:type="dxa"/>
          </w:tcPr>
          <w:p w14:paraId="22325EA5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23763CF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33BD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8F90844">
            <w:pPr>
              <w:snapToGrid w:val="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14:paraId="66AA45CF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积极参与医药卫生体制改革、现代医院管理制度建设、公立医院综合改革、卫生事业发展体制机制改革等相关实践和研究，工作业绩被县级以上卫生健康等有关部门推广。</w:t>
            </w:r>
          </w:p>
        </w:tc>
        <w:tc>
          <w:tcPr>
            <w:tcW w:w="1960" w:type="dxa"/>
          </w:tcPr>
          <w:p w14:paraId="16272C93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EBA3FCA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 w14:paraId="41F8ED74">
      <w:pPr>
        <w:spacing w:line="0" w:lineRule="atLeast"/>
        <w:ind w:left="556" w:hanging="556" w:hangingChars="200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kern w:val="32"/>
          <w:sz w:val="28"/>
          <w:szCs w:val="28"/>
          <w:shd w:val="clear" w:color="auto" w:fill="FFFFFF"/>
        </w:rPr>
        <w:t>注：对照《山东省卫生管理研究专业职称评价标准条件》（鲁卫人才字〔2024〕4号）填写此表，须至少符合2项。</w:t>
      </w:r>
    </w:p>
    <w:p w14:paraId="6B98B270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</w:p>
    <w:p w14:paraId="1BDE9857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</w:p>
    <w:p w14:paraId="0DEEAABB">
      <w:pPr>
        <w:spacing w:line="0" w:lineRule="atLeast"/>
        <w:jc w:val="lef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28"/>
          <w:szCs w:val="28"/>
          <w:shd w:val="clear" w:color="auto" w:fill="FFFFFF"/>
        </w:rPr>
        <w:t xml:space="preserve">申报人签字：          审核人签字：            工作单位盖章：  </w:t>
      </w:r>
      <w:r>
        <w:rPr>
          <w:rFonts w:ascii="宋体" w:hAnsi="宋体" w:cs="Times New Roman"/>
          <w:sz w:val="28"/>
          <w:szCs w:val="28"/>
        </w:rPr>
        <w:t xml:space="preserve">       </w:t>
      </w:r>
    </w:p>
    <w:p w14:paraId="1984DE8A">
      <w:pPr>
        <w:pStyle w:val="2"/>
        <w:rPr>
          <w:rFonts w:hint="default" w:eastAsia="黑体" w:cs="黑体"/>
          <w:w w:val="95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588" w:left="1588" w:header="851" w:footer="992" w:gutter="0"/>
          <w:cols w:space="425" w:num="1"/>
          <w:docGrid w:type="linesAndChars" w:linePitch="312" w:charSpace="-439"/>
        </w:sectPr>
      </w:pPr>
    </w:p>
    <w:p w14:paraId="25C341A9">
      <w:pPr>
        <w:ind w:firstLine="720"/>
        <w:rPr>
          <w:rFonts w:hint="eastAsia" w:ascii="宋体" w:hAnsi="宋体" w:eastAsia="方正小标宋简体"/>
        </w:rPr>
      </w:pPr>
      <w:r>
        <w:rPr>
          <w:rFonts w:hint="eastAsia" w:ascii="宋体" w:hAnsi="宋体" w:eastAsia="方正小标宋简体" w:cs="方正小标宋_GBK"/>
          <w:kern w:val="44"/>
          <w:sz w:val="44"/>
          <w:szCs w:val="44"/>
        </w:rPr>
        <w:t>工作业绩和成果对照表（研究员）</w:t>
      </w:r>
    </w:p>
    <w:tbl>
      <w:tblPr>
        <w:tblStyle w:val="7"/>
        <w:tblW w:w="10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62"/>
        <w:gridCol w:w="2020"/>
        <w:gridCol w:w="1794"/>
      </w:tblGrid>
      <w:tr w14:paraId="3EDE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1C87A2B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6162" w:type="dxa"/>
            <w:vAlign w:val="center"/>
          </w:tcPr>
          <w:p w14:paraId="41FAE695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sz w:val="28"/>
                <w:szCs w:val="28"/>
              </w:rPr>
              <w:t>标准条件</w:t>
            </w:r>
          </w:p>
        </w:tc>
        <w:tc>
          <w:tcPr>
            <w:tcW w:w="2020" w:type="dxa"/>
            <w:vAlign w:val="center"/>
          </w:tcPr>
          <w:p w14:paraId="1D37EFEE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符合条件的业绩成果名称</w:t>
            </w:r>
          </w:p>
        </w:tc>
        <w:tc>
          <w:tcPr>
            <w:tcW w:w="1794" w:type="dxa"/>
            <w:vAlign w:val="center"/>
          </w:tcPr>
          <w:p w14:paraId="00109DA7">
            <w:pPr>
              <w:snapToGrid w:val="0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业绩成果批复/颁发机构</w:t>
            </w:r>
          </w:p>
        </w:tc>
      </w:tr>
      <w:tr w14:paraId="7433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DADEE2B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6162" w:type="dxa"/>
          </w:tcPr>
          <w:p w14:paraId="3E02EDB1">
            <w:pPr>
              <w:spacing w:line="0" w:lineRule="atLeast"/>
              <w:rPr>
                <w:rFonts w:ascii="宋体" w:hAnsi="宋体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为省级以上继续教育项目或国家级、省级继续教育基地举办的继续教育项目授课5次以上、听众累计250人次以上；或在省级继续教育网络平台上提供课程累计达6学时，受到业内认可。</w:t>
            </w:r>
          </w:p>
        </w:tc>
        <w:tc>
          <w:tcPr>
            <w:tcW w:w="2020" w:type="dxa"/>
          </w:tcPr>
          <w:p w14:paraId="3F733FF5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5B8E200C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3BA9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6" w:type="dxa"/>
            <w:vAlign w:val="center"/>
          </w:tcPr>
          <w:p w14:paraId="01AD7C8E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2</w:t>
            </w:r>
          </w:p>
        </w:tc>
        <w:tc>
          <w:tcPr>
            <w:tcW w:w="6162" w:type="dxa"/>
          </w:tcPr>
          <w:p w14:paraId="05E329A2">
            <w:pPr>
              <w:spacing w:line="0" w:lineRule="atLeas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在专业核心期刊作为第一作者（通讯作者）发表专业学术论文2篇以上。</w:t>
            </w:r>
          </w:p>
        </w:tc>
        <w:tc>
          <w:tcPr>
            <w:tcW w:w="2020" w:type="dxa"/>
          </w:tcPr>
          <w:p w14:paraId="74CBFF60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531D3C86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6C67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2B060F8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3</w:t>
            </w:r>
          </w:p>
        </w:tc>
        <w:tc>
          <w:tcPr>
            <w:tcW w:w="6162" w:type="dxa"/>
          </w:tcPr>
          <w:p w14:paraId="70339544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公开出版专业学术专著、合著、译著1部以上（第一作者或主编）。</w:t>
            </w:r>
          </w:p>
        </w:tc>
        <w:tc>
          <w:tcPr>
            <w:tcW w:w="2020" w:type="dxa"/>
          </w:tcPr>
          <w:p w14:paraId="314E9C7D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5A685EC3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58C7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DFCDE0D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4</w:t>
            </w:r>
          </w:p>
        </w:tc>
        <w:tc>
          <w:tcPr>
            <w:tcW w:w="6162" w:type="dxa"/>
          </w:tcPr>
          <w:p w14:paraId="649E2A53">
            <w:pPr>
              <w:pStyle w:val="5"/>
              <w:snapToGrid w:val="0"/>
              <w:spacing w:beforeAutospacing="0" w:afterAutospacing="0"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参与编写出版并在教学中实际应用的专业教材1部以上（副主编以上）。</w:t>
            </w:r>
          </w:p>
        </w:tc>
        <w:tc>
          <w:tcPr>
            <w:tcW w:w="2020" w:type="dxa"/>
          </w:tcPr>
          <w:p w14:paraId="7337CA22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106C96CA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230E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C138F71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14:paraId="034A67AA">
            <w:pPr>
              <w:spacing w:line="0" w:lineRule="atLeas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工作业绩突出，获得市级以上党委、政府或省级以上工作部门表彰。</w:t>
            </w:r>
          </w:p>
        </w:tc>
        <w:tc>
          <w:tcPr>
            <w:tcW w:w="2020" w:type="dxa"/>
          </w:tcPr>
          <w:p w14:paraId="46F2223E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2DBD93C4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265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3CA03BE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6</w:t>
            </w:r>
          </w:p>
        </w:tc>
        <w:tc>
          <w:tcPr>
            <w:tcW w:w="6162" w:type="dxa"/>
          </w:tcPr>
          <w:p w14:paraId="44D9FC14">
            <w:pPr>
              <w:pStyle w:val="5"/>
              <w:snapToGrid w:val="0"/>
              <w:spacing w:beforeAutospacing="0" w:afterAutospacing="0" w:line="0" w:lineRule="atLeas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作为主要完成人，有1项省（部）级以上科研项目立项（含政府委托项目）并通过验收或结题；或2项市（厅）级以上科研项目立项并通过验收或结题。</w:t>
            </w:r>
          </w:p>
        </w:tc>
        <w:tc>
          <w:tcPr>
            <w:tcW w:w="2020" w:type="dxa"/>
          </w:tcPr>
          <w:p w14:paraId="68FC2796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3CD06524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74D1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37D783E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7</w:t>
            </w:r>
          </w:p>
        </w:tc>
        <w:tc>
          <w:tcPr>
            <w:tcW w:w="6162" w:type="dxa"/>
          </w:tcPr>
          <w:p w14:paraId="60E5150E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作为主要完成人获得卫生管理相关市（厅）级以上科研成果奖或教学成果二等奖以上。</w:t>
            </w:r>
          </w:p>
        </w:tc>
        <w:tc>
          <w:tcPr>
            <w:tcW w:w="2020" w:type="dxa"/>
          </w:tcPr>
          <w:p w14:paraId="1785A54A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6C96E098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50D6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673F24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8</w:t>
            </w:r>
          </w:p>
        </w:tc>
        <w:tc>
          <w:tcPr>
            <w:tcW w:w="6162" w:type="dxa"/>
          </w:tcPr>
          <w:p w14:paraId="155B0D15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参与制定、修订省级以上本行业标准、条例等规范性文件3项以上或参与省级以上专业评审、鉴定等3项以上。</w:t>
            </w:r>
          </w:p>
        </w:tc>
        <w:tc>
          <w:tcPr>
            <w:tcW w:w="2020" w:type="dxa"/>
          </w:tcPr>
          <w:p w14:paraId="3E81CBD3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5737558A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44E1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9F5053A">
            <w:pPr>
              <w:snapToGrid w:val="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9</w:t>
            </w:r>
          </w:p>
        </w:tc>
        <w:tc>
          <w:tcPr>
            <w:tcW w:w="6162" w:type="dxa"/>
          </w:tcPr>
          <w:p w14:paraId="4503F747">
            <w:pPr>
              <w:spacing w:line="0" w:lineRule="atLeast"/>
              <w:jc w:val="left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32"/>
                <w:sz w:val="28"/>
                <w:szCs w:val="28"/>
                <w:shd w:val="clear" w:color="auto" w:fill="FFFFFF"/>
              </w:rPr>
              <w:t>作为主要负责人参与医药卫生体制改革、现代医院管理制度建设、公立医院综合改革、卫生事业发展体制机制改革等相关实践和研究，工作业绩被市级以上卫生健康等有关部门推广。</w:t>
            </w:r>
          </w:p>
        </w:tc>
        <w:tc>
          <w:tcPr>
            <w:tcW w:w="2020" w:type="dxa"/>
          </w:tcPr>
          <w:p w14:paraId="26EC9EDF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14:paraId="355B0742">
            <w:pPr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 w14:paraId="270B8A37">
      <w:pPr>
        <w:spacing w:line="0" w:lineRule="atLeast"/>
        <w:ind w:left="556" w:hanging="560" w:hangingChars="200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kern w:val="32"/>
          <w:sz w:val="28"/>
          <w:szCs w:val="28"/>
          <w:shd w:val="clear" w:color="auto" w:fill="FFFFFF"/>
        </w:rPr>
        <w:t>注：对照《山东省卫生管理研究专业职称评价标准条件》（鲁卫人才字〔2024〕4号）填写此表，须至少符合2项。</w:t>
      </w:r>
    </w:p>
    <w:p w14:paraId="69DAAA3C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</w:p>
    <w:p w14:paraId="020A7E80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</w:p>
    <w:p w14:paraId="182BB96F">
      <w:pPr>
        <w:spacing w:line="0" w:lineRule="atLeast"/>
        <w:jc w:val="left"/>
        <w:rPr>
          <w:rFonts w:ascii="宋体" w:hAnsi="宋体" w:eastAsia="仿宋_GB2312" w:cs="仿宋_GB2312"/>
          <w:kern w:val="32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kern w:val="32"/>
          <w:sz w:val="28"/>
          <w:szCs w:val="28"/>
          <w:shd w:val="clear" w:color="auto" w:fill="FFFFFF"/>
        </w:rPr>
        <w:t>申报人签字：          审核人签字：            工作单位盖章：</w:t>
      </w:r>
    </w:p>
    <w:p w14:paraId="3D880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E551F">
    <w:pPr>
      <w:pStyle w:val="3"/>
      <w:ind w:right="280" w:firstLine="360"/>
      <w:jc w:val="right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 w:cstheme="minorBidi"/>
        <w:sz w:val="28"/>
        <w:szCs w:val="28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7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3DCB1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 w:cstheme="minorBidi"/>
        <w:sz w:val="28"/>
        <w:szCs w:val="28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8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6B97C"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4E64630D"/>
    <w:rsid w:val="4E6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 w:cs="Times New Roman"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2024-09-05T10:23:00Z</dcterms:created>
  <dc:creator>刘建杰³ 18653197702</dc:creator>
  <cp:lastModifiedBy>刘建杰³ 18653197702</cp:lastModifiedBy>
  <dcterms:modified xsi:type="dcterms:W3CDTF">2024-09-05T10:23:56Z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A49FA40E848A4D0F9818E67EBA78E3DC_11</vt:lpwstr>
  </property>
</Properties>
</file>